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5FA414" w14:textId="77777777" w:rsidR="00100F97" w:rsidRPr="00DD467A" w:rsidRDefault="00100F97" w:rsidP="00100F97">
      <w:pPr>
        <w:contextualSpacing/>
        <w:jc w:val="both"/>
        <w:rPr>
          <w:rFonts w:ascii="Calibri" w:eastAsia="Calibri" w:hAnsi="Calibri" w:cs="Calibri"/>
          <w:sz w:val="22"/>
          <w:szCs w:val="22"/>
          <w:lang w:eastAsia="it-IT"/>
        </w:rPr>
      </w:pPr>
      <w:r w:rsidRPr="00DD467A">
        <w:rPr>
          <w:rFonts w:ascii="Calibri" w:eastAsia="Calibri" w:hAnsi="Calibri" w:cs="Calibri"/>
          <w:caps/>
          <w:sz w:val="22"/>
          <w:szCs w:val="22"/>
          <w:lang w:eastAsia="it-IT"/>
        </w:rPr>
        <w:t>“</w:t>
      </w:r>
      <w:r w:rsidRPr="00DD467A">
        <w:rPr>
          <w:rFonts w:ascii="Calibri" w:eastAsia="Calibri" w:hAnsi="Calibri" w:cs="Calibri"/>
          <w:sz w:val="22"/>
          <w:szCs w:val="22"/>
          <w:lang w:eastAsia="it-IT"/>
        </w:rPr>
        <w:t>Allegato 9 – Relazione tecnica descrittiva della fornitura offerta”</w:t>
      </w:r>
    </w:p>
    <w:p w14:paraId="1A8DD6EC" w14:textId="77777777" w:rsidR="00DB6C35" w:rsidRPr="00DB6C35" w:rsidRDefault="00DB6C35" w:rsidP="00DB6C35">
      <w:pPr>
        <w:contextualSpacing/>
        <w:jc w:val="both"/>
        <w:rPr>
          <w:rFonts w:ascii="Calibri" w:eastAsia="Calibri" w:hAnsi="Calibri" w:cs="Calibri"/>
          <w:b/>
          <w:bCs/>
          <w:caps/>
          <w:sz w:val="22"/>
          <w:szCs w:val="22"/>
          <w:lang w:eastAsia="it-IT"/>
        </w:rPr>
      </w:pPr>
    </w:p>
    <w:p w14:paraId="4E7AD32E" w14:textId="77FEADE4" w:rsidR="00DB6C35" w:rsidRDefault="00B524B9" w:rsidP="00DB6C35">
      <w:pPr>
        <w:contextualSpacing/>
        <w:jc w:val="both"/>
        <w:rPr>
          <w:rFonts w:ascii="Calibri" w:eastAsia="Calibri" w:hAnsi="Calibri" w:cs="Calibri"/>
          <w:caps/>
          <w:sz w:val="22"/>
          <w:szCs w:val="22"/>
          <w:lang w:eastAsia="it-IT"/>
        </w:rPr>
      </w:pPr>
      <w:r w:rsidRPr="00B524B9">
        <w:rPr>
          <w:rFonts w:ascii="Calibri" w:eastAsia="Calibri" w:hAnsi="Calibri" w:cs="Calibri"/>
          <w:caps/>
          <w:sz w:val="22"/>
          <w:szCs w:val="22"/>
          <w:lang w:eastAsia="it-IT"/>
        </w:rPr>
        <w:t>PROCEDURA NEGOZIATA SENZA PUBBLICAZIONE DI UN BANDO, AI SENSI DELL’ART. 76, COMMA 2, LETTERA B, PUNTO 2, DEL D. LGS. 36/2023 PER L’AFFIDAMENTO DELLA FORNITURA DI UN “TOMOGRAFO COMPUTERIZZATO A EMISSIONE DI SINGOLO FOTONE (SPECT) DA INTEGRARE PER POTENZIAMENTO AL TOMOGRAFO A EMISSIONE DI POSITRONI (PET) E AL TOMOGRAFO COMPUTERIZZATO (CT)” NELL’AMBITO DEL PIANO NAZIONALE RIPRESA E RESILIENZA (PNRR) MISSIONE 4 COMPONENTE 2 INVESTIMENTO 3.1 PROGETTO IR0000023 “STRENGTHENING THE ITALIAN INFRASTRUCTURE OF EURO-BIOIMAGING (SEELIFE)”, COD. 24C660A8 - CUP B53C22001810006 - CIG A02F674605</w:t>
      </w:r>
    </w:p>
    <w:p w14:paraId="4D6E16ED" w14:textId="77777777" w:rsidR="00E02691" w:rsidRDefault="00E02691" w:rsidP="00DB6C35">
      <w:pPr>
        <w:contextualSpacing/>
        <w:jc w:val="both"/>
        <w:rPr>
          <w:rFonts w:ascii="Calibri" w:eastAsia="Calibri" w:hAnsi="Calibri" w:cs="Calibri"/>
          <w:caps/>
          <w:sz w:val="22"/>
          <w:szCs w:val="22"/>
          <w:lang w:eastAsia="it-IT"/>
        </w:rPr>
      </w:pPr>
    </w:p>
    <w:p w14:paraId="28CA2EFE" w14:textId="77777777" w:rsidR="00E02691" w:rsidRPr="00DB6C35" w:rsidRDefault="00E02691" w:rsidP="00DB6C35">
      <w:pPr>
        <w:contextualSpacing/>
        <w:jc w:val="both"/>
        <w:rPr>
          <w:rFonts w:ascii="Calibri" w:eastAsia="Times New Roman" w:hAnsi="Calibri" w:cs="Calibri"/>
          <w:sz w:val="22"/>
          <w:szCs w:val="22"/>
          <w:lang w:eastAsia="it-IT"/>
        </w:rPr>
      </w:pPr>
    </w:p>
    <w:p w14:paraId="5904756F" w14:textId="77777777" w:rsidR="00DB6C35" w:rsidRPr="00DB6C35" w:rsidRDefault="00DB6C35" w:rsidP="00DB6C35">
      <w:pPr>
        <w:jc w:val="both"/>
        <w:rPr>
          <w:rFonts w:ascii="Calibri" w:eastAsia="Calibri" w:hAnsi="Calibri" w:cs="Calibri"/>
          <w:b/>
          <w:bCs/>
          <w:color w:val="000000"/>
          <w:spacing w:val="-1"/>
          <w:sz w:val="22"/>
          <w:szCs w:val="22"/>
          <w:lang w:eastAsia="it-IT"/>
        </w:rPr>
      </w:pPr>
    </w:p>
    <w:tbl>
      <w:tblPr>
        <w:tblStyle w:val="Grigliatabella1"/>
        <w:tblW w:w="0" w:type="auto"/>
        <w:jc w:val="center"/>
        <w:tblLook w:val="04A0" w:firstRow="1" w:lastRow="0" w:firstColumn="1" w:lastColumn="0" w:noHBand="0" w:noVBand="1"/>
      </w:tblPr>
      <w:tblGrid>
        <w:gridCol w:w="562"/>
        <w:gridCol w:w="2835"/>
        <w:gridCol w:w="6457"/>
      </w:tblGrid>
      <w:tr w:rsidR="00DB6C35" w:rsidRPr="00DB6C35" w14:paraId="0D02CA58" w14:textId="77777777" w:rsidTr="00001F14">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1B1A087B"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
                <w:iCs/>
                <w:sz w:val="22"/>
                <w:szCs w:val="22"/>
              </w:rPr>
            </w:pPr>
            <w:r w:rsidRPr="00DB6C35">
              <w:rPr>
                <w:rFonts w:ascii="Calibri" w:hAnsi="Calibri" w:cs="Calibri"/>
                <w:bCs/>
                <w:sz w:val="22"/>
                <w:szCs w:val="22"/>
              </w:rPr>
              <w:t>Il sottoscritto</w:t>
            </w:r>
          </w:p>
        </w:tc>
        <w:tc>
          <w:tcPr>
            <w:tcW w:w="6457" w:type="dxa"/>
            <w:tcBorders>
              <w:top w:val="single" w:sz="4" w:space="0" w:color="auto"/>
              <w:left w:val="single" w:sz="4" w:space="0" w:color="auto"/>
              <w:bottom w:val="single" w:sz="4" w:space="0" w:color="auto"/>
              <w:right w:val="single" w:sz="4" w:space="0" w:color="auto"/>
            </w:tcBorders>
          </w:tcPr>
          <w:p w14:paraId="50C41267"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
                <w:iCs/>
                <w:sz w:val="22"/>
                <w:szCs w:val="22"/>
              </w:rPr>
            </w:pPr>
          </w:p>
        </w:tc>
      </w:tr>
      <w:tr w:rsidR="00DB6C35" w:rsidRPr="00DB6C35" w14:paraId="7B33A3C2" w14:textId="77777777" w:rsidTr="00001F14">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3F194C0A"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
                <w:iCs/>
                <w:sz w:val="22"/>
                <w:szCs w:val="22"/>
              </w:rPr>
            </w:pPr>
            <w:r w:rsidRPr="00DB6C35">
              <w:rPr>
                <w:rFonts w:ascii="Calibri" w:hAnsi="Calibri" w:cs="Calibri"/>
                <w:bCs/>
                <w:sz w:val="22"/>
                <w:szCs w:val="22"/>
              </w:rPr>
              <w:t>Codice fiscale</w:t>
            </w:r>
          </w:p>
        </w:tc>
        <w:tc>
          <w:tcPr>
            <w:tcW w:w="6457" w:type="dxa"/>
            <w:tcBorders>
              <w:top w:val="single" w:sz="4" w:space="0" w:color="auto"/>
              <w:left w:val="single" w:sz="4" w:space="0" w:color="auto"/>
              <w:bottom w:val="single" w:sz="4" w:space="0" w:color="auto"/>
              <w:right w:val="single" w:sz="4" w:space="0" w:color="auto"/>
            </w:tcBorders>
          </w:tcPr>
          <w:p w14:paraId="4886ECB4"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
                <w:iCs/>
                <w:sz w:val="22"/>
                <w:szCs w:val="22"/>
              </w:rPr>
            </w:pPr>
          </w:p>
        </w:tc>
      </w:tr>
      <w:tr w:rsidR="00DB6C35" w:rsidRPr="00DB6C35" w14:paraId="2D70E73E" w14:textId="77777777" w:rsidTr="00001F14">
        <w:trPr>
          <w:jc w:val="center"/>
        </w:trPr>
        <w:tc>
          <w:tcPr>
            <w:tcW w:w="9854" w:type="dxa"/>
            <w:gridSpan w:val="3"/>
            <w:tcBorders>
              <w:top w:val="single" w:sz="4" w:space="0" w:color="auto"/>
              <w:left w:val="single" w:sz="4" w:space="0" w:color="auto"/>
              <w:bottom w:val="single" w:sz="4" w:space="0" w:color="auto"/>
              <w:right w:val="single" w:sz="4" w:space="0" w:color="auto"/>
            </w:tcBorders>
            <w:hideMark/>
          </w:tcPr>
          <w:p w14:paraId="071E38AD"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
                <w:iCs/>
                <w:sz w:val="22"/>
                <w:szCs w:val="22"/>
              </w:rPr>
            </w:pPr>
            <w:r w:rsidRPr="00DB6C35">
              <w:rPr>
                <w:rFonts w:ascii="Calibri" w:hAnsi="Calibri" w:cs="Calibri"/>
                <w:bCs/>
                <w:sz w:val="22"/>
                <w:szCs w:val="22"/>
              </w:rPr>
              <w:t>Nella sua qualità di:</w:t>
            </w:r>
          </w:p>
        </w:tc>
      </w:tr>
      <w:tr w:rsidR="00DB6C35" w:rsidRPr="00DB6C35" w14:paraId="1BD47EFE" w14:textId="77777777" w:rsidTr="00001F14">
        <w:trPr>
          <w:jc w:val="center"/>
        </w:trPr>
        <w:tc>
          <w:tcPr>
            <w:tcW w:w="562" w:type="dxa"/>
            <w:tcBorders>
              <w:top w:val="single" w:sz="4" w:space="0" w:color="auto"/>
              <w:left w:val="single" w:sz="4" w:space="0" w:color="auto"/>
              <w:bottom w:val="single" w:sz="4" w:space="0" w:color="auto"/>
              <w:right w:val="single" w:sz="4" w:space="0" w:color="auto"/>
            </w:tcBorders>
            <w:hideMark/>
          </w:tcPr>
          <w:p w14:paraId="5F63F74F" w14:textId="77777777" w:rsidR="00DB6C35" w:rsidRPr="00DB6C35" w:rsidRDefault="00DB6C35" w:rsidP="00DB6C35">
            <w:pPr>
              <w:tabs>
                <w:tab w:val="left" w:pos="-1800"/>
                <w:tab w:val="left" w:pos="1080"/>
                <w:tab w:val="left" w:pos="1800"/>
                <w:tab w:val="left" w:pos="6300"/>
              </w:tabs>
              <w:autoSpaceDE w:val="0"/>
              <w:autoSpaceDN w:val="0"/>
              <w:spacing w:after="160" w:line="259" w:lineRule="auto"/>
              <w:jc w:val="center"/>
              <w:rPr>
                <w:rFonts w:ascii="Calibri" w:hAnsi="Calibri" w:cs="Calibri"/>
                <w:bCs/>
                <w:iCs/>
                <w:sz w:val="22"/>
                <w:szCs w:val="22"/>
              </w:rPr>
            </w:pPr>
            <w:r w:rsidRPr="00DB6C35">
              <w:rPr>
                <w:rFonts w:ascii="Calibri" w:hAnsi="Calibri" w:cs="Calibri"/>
                <w:bCs/>
                <w:sz w:val="22"/>
                <w:szCs w:val="22"/>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19137DF9"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Cs/>
                <w:sz w:val="22"/>
                <w:szCs w:val="22"/>
              </w:rPr>
            </w:pPr>
            <w:r w:rsidRPr="00DB6C35">
              <w:rPr>
                <w:rFonts w:ascii="Calibri" w:hAnsi="Calibri" w:cs="Calibri"/>
                <w:bCs/>
                <w:sz w:val="22"/>
                <w:szCs w:val="22"/>
              </w:rPr>
              <w:t>Titolare o Legale rappresentante</w:t>
            </w:r>
          </w:p>
        </w:tc>
      </w:tr>
      <w:tr w:rsidR="00DB6C35" w:rsidRPr="00DB6C35" w14:paraId="6E429522" w14:textId="77777777" w:rsidTr="00001F14">
        <w:trPr>
          <w:jc w:val="center"/>
        </w:trPr>
        <w:tc>
          <w:tcPr>
            <w:tcW w:w="562" w:type="dxa"/>
            <w:tcBorders>
              <w:top w:val="single" w:sz="4" w:space="0" w:color="auto"/>
              <w:left w:val="single" w:sz="4" w:space="0" w:color="auto"/>
              <w:bottom w:val="single" w:sz="4" w:space="0" w:color="auto"/>
              <w:right w:val="single" w:sz="4" w:space="0" w:color="auto"/>
            </w:tcBorders>
            <w:hideMark/>
          </w:tcPr>
          <w:p w14:paraId="42189F54" w14:textId="77777777" w:rsidR="00DB6C35" w:rsidRPr="00DB6C35" w:rsidRDefault="00DB6C35" w:rsidP="00DB6C35">
            <w:pPr>
              <w:tabs>
                <w:tab w:val="left" w:pos="-1800"/>
                <w:tab w:val="left" w:pos="1080"/>
                <w:tab w:val="left" w:pos="1800"/>
                <w:tab w:val="left" w:pos="6300"/>
              </w:tabs>
              <w:autoSpaceDE w:val="0"/>
              <w:autoSpaceDN w:val="0"/>
              <w:spacing w:after="160" w:line="259" w:lineRule="auto"/>
              <w:jc w:val="center"/>
              <w:rPr>
                <w:rFonts w:ascii="Calibri" w:hAnsi="Calibri" w:cs="Calibri"/>
                <w:bCs/>
                <w:iCs/>
                <w:sz w:val="22"/>
                <w:szCs w:val="22"/>
              </w:rPr>
            </w:pPr>
            <w:r w:rsidRPr="00DB6C35">
              <w:rPr>
                <w:rFonts w:ascii="Calibri" w:hAnsi="Calibri" w:cs="Calibri"/>
                <w:bCs/>
                <w:sz w:val="22"/>
                <w:szCs w:val="22"/>
              </w:rPr>
              <w:t>□</w:t>
            </w:r>
          </w:p>
        </w:tc>
        <w:tc>
          <w:tcPr>
            <w:tcW w:w="9292" w:type="dxa"/>
            <w:gridSpan w:val="2"/>
            <w:tcBorders>
              <w:top w:val="single" w:sz="4" w:space="0" w:color="auto"/>
              <w:left w:val="single" w:sz="4" w:space="0" w:color="auto"/>
              <w:bottom w:val="single" w:sz="4" w:space="0" w:color="auto"/>
              <w:right w:val="single" w:sz="4" w:space="0" w:color="auto"/>
            </w:tcBorders>
            <w:vAlign w:val="center"/>
            <w:hideMark/>
          </w:tcPr>
          <w:p w14:paraId="45A5372D"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Cs/>
                <w:sz w:val="22"/>
                <w:szCs w:val="22"/>
              </w:rPr>
            </w:pPr>
            <w:r w:rsidRPr="00DB6C35">
              <w:rPr>
                <w:rFonts w:ascii="Calibri" w:hAnsi="Calibri" w:cs="Calibri"/>
                <w:bCs/>
                <w:sz w:val="22"/>
                <w:szCs w:val="22"/>
              </w:rPr>
              <w:t>Procuratore</w:t>
            </w:r>
          </w:p>
        </w:tc>
      </w:tr>
      <w:tr w:rsidR="00DB6C35" w:rsidRPr="00DB6C35" w14:paraId="66C7C0CF" w14:textId="77777777" w:rsidTr="00001F14">
        <w:trPr>
          <w:jc w:val="center"/>
        </w:trPr>
        <w:tc>
          <w:tcPr>
            <w:tcW w:w="3397" w:type="dxa"/>
            <w:gridSpan w:val="2"/>
            <w:tcBorders>
              <w:top w:val="single" w:sz="4" w:space="0" w:color="auto"/>
              <w:left w:val="single" w:sz="4" w:space="0" w:color="auto"/>
              <w:bottom w:val="single" w:sz="4" w:space="0" w:color="auto"/>
              <w:right w:val="single" w:sz="4" w:space="0" w:color="auto"/>
            </w:tcBorders>
            <w:hideMark/>
          </w:tcPr>
          <w:p w14:paraId="0B6026C0"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
                <w:iCs/>
                <w:sz w:val="22"/>
                <w:szCs w:val="22"/>
              </w:rPr>
            </w:pPr>
            <w:r w:rsidRPr="00DB6C35">
              <w:rPr>
                <w:rFonts w:ascii="Calibri" w:hAnsi="Calibri" w:cs="Calibri"/>
                <w:bCs/>
                <w:sz w:val="22"/>
                <w:szCs w:val="22"/>
              </w:rPr>
              <w:t>Del concorrente</w:t>
            </w:r>
          </w:p>
        </w:tc>
        <w:tc>
          <w:tcPr>
            <w:tcW w:w="6457" w:type="dxa"/>
            <w:tcBorders>
              <w:top w:val="single" w:sz="4" w:space="0" w:color="auto"/>
              <w:left w:val="single" w:sz="4" w:space="0" w:color="auto"/>
              <w:bottom w:val="single" w:sz="4" w:space="0" w:color="auto"/>
              <w:right w:val="single" w:sz="4" w:space="0" w:color="auto"/>
            </w:tcBorders>
          </w:tcPr>
          <w:p w14:paraId="02BB4EB9" w14:textId="77777777" w:rsidR="00DB6C35" w:rsidRPr="00DB6C35" w:rsidRDefault="00DB6C35" w:rsidP="00DB6C35">
            <w:pPr>
              <w:tabs>
                <w:tab w:val="left" w:pos="-1800"/>
                <w:tab w:val="left" w:pos="1080"/>
                <w:tab w:val="left" w:pos="1800"/>
                <w:tab w:val="left" w:pos="6300"/>
              </w:tabs>
              <w:spacing w:before="40" w:after="40" w:line="259" w:lineRule="auto"/>
              <w:rPr>
                <w:rFonts w:ascii="Calibri" w:hAnsi="Calibri" w:cs="Calibri"/>
                <w:bCs/>
                <w:i/>
                <w:iCs/>
                <w:sz w:val="22"/>
                <w:szCs w:val="22"/>
              </w:rPr>
            </w:pPr>
          </w:p>
        </w:tc>
      </w:tr>
    </w:tbl>
    <w:p w14:paraId="183CA87C" w14:textId="77777777" w:rsidR="00DB6C35" w:rsidRPr="00DB6C35" w:rsidRDefault="00DB6C35" w:rsidP="00DB6C35">
      <w:pPr>
        <w:jc w:val="both"/>
        <w:rPr>
          <w:rFonts w:ascii="Calibri" w:eastAsia="Times New Roman" w:hAnsi="Calibri" w:cs="Calibri"/>
          <w:sz w:val="22"/>
          <w:szCs w:val="22"/>
          <w:lang w:eastAsia="it-IT"/>
        </w:rPr>
      </w:pPr>
    </w:p>
    <w:p w14:paraId="283F875D" w14:textId="77777777" w:rsidR="00E02691" w:rsidRDefault="00E02691" w:rsidP="00DB6C35">
      <w:pPr>
        <w:jc w:val="center"/>
        <w:rPr>
          <w:rFonts w:ascii="Calibri" w:eastAsia="Calibri" w:hAnsi="Calibri" w:cs="Calibri"/>
          <w:b/>
          <w:sz w:val="22"/>
          <w:szCs w:val="22"/>
          <w:lang w:eastAsia="it-IT"/>
        </w:rPr>
      </w:pPr>
    </w:p>
    <w:p w14:paraId="4C0A3BCB" w14:textId="77777777" w:rsidR="00E02691" w:rsidRDefault="00E02691" w:rsidP="00DB6C35">
      <w:pPr>
        <w:jc w:val="center"/>
        <w:rPr>
          <w:rFonts w:ascii="Calibri" w:eastAsia="Calibri" w:hAnsi="Calibri" w:cs="Calibri"/>
          <w:b/>
          <w:sz w:val="22"/>
          <w:szCs w:val="22"/>
          <w:lang w:eastAsia="it-IT"/>
        </w:rPr>
      </w:pPr>
    </w:p>
    <w:p w14:paraId="6A185B03" w14:textId="6F79A1C2" w:rsidR="00DB6C35" w:rsidRDefault="00DB6C35" w:rsidP="00DB6C35">
      <w:pPr>
        <w:jc w:val="center"/>
        <w:rPr>
          <w:rFonts w:ascii="Calibri" w:eastAsia="Calibri" w:hAnsi="Calibri" w:cs="Calibri"/>
          <w:b/>
          <w:sz w:val="22"/>
          <w:szCs w:val="22"/>
          <w:lang w:eastAsia="it-IT"/>
        </w:rPr>
      </w:pPr>
      <w:r w:rsidRPr="00DB6C35">
        <w:rPr>
          <w:rFonts w:ascii="Calibri" w:eastAsia="Calibri" w:hAnsi="Calibri" w:cs="Calibri"/>
          <w:b/>
          <w:sz w:val="22"/>
          <w:szCs w:val="22"/>
          <w:lang w:eastAsia="it-IT"/>
        </w:rPr>
        <w:t>DICHIARA DI OFFRIRE</w:t>
      </w:r>
    </w:p>
    <w:p w14:paraId="2519E8A1" w14:textId="77777777" w:rsidR="00E02691" w:rsidRPr="00DB6C35" w:rsidRDefault="00E02691" w:rsidP="00DB6C35">
      <w:pPr>
        <w:jc w:val="center"/>
        <w:rPr>
          <w:rFonts w:ascii="Calibri" w:eastAsia="Calibri" w:hAnsi="Calibri" w:cs="Calibri"/>
          <w:b/>
          <w:sz w:val="22"/>
          <w:szCs w:val="22"/>
          <w:lang w:eastAsia="it-IT"/>
        </w:rPr>
      </w:pPr>
    </w:p>
    <w:p w14:paraId="4368643F" w14:textId="77777777" w:rsidR="00DB6C35" w:rsidRPr="00DB6C35" w:rsidRDefault="00DB6C35" w:rsidP="00DB6C35">
      <w:pPr>
        <w:rPr>
          <w:rFonts w:ascii="Calibri" w:eastAsia="Calibri" w:hAnsi="Calibri" w:cs="Calibri"/>
          <w:b/>
          <w:sz w:val="22"/>
          <w:szCs w:val="22"/>
          <w:lang w:eastAsia="it-IT"/>
        </w:rPr>
      </w:pPr>
    </w:p>
    <w:p w14:paraId="16DA9CC8" w14:textId="77777777" w:rsidR="00DB6C35" w:rsidRPr="00DB6C35" w:rsidRDefault="00DB6C35" w:rsidP="00DB6C35">
      <w:pPr>
        <w:jc w:val="both"/>
        <w:rPr>
          <w:rFonts w:ascii="Calibri" w:eastAsia="Calibri" w:hAnsi="Calibri" w:cs="Calibri"/>
          <w:i/>
          <w:sz w:val="22"/>
          <w:szCs w:val="22"/>
          <w:lang w:eastAsia="it-IT"/>
        </w:rPr>
      </w:pPr>
      <w:r w:rsidRPr="00DB6C35">
        <w:rPr>
          <w:rFonts w:ascii="Calibri" w:eastAsia="Calibri" w:hAnsi="Calibri" w:cs="Calibri"/>
          <w:i/>
          <w:sz w:val="22"/>
          <w:szCs w:val="22"/>
          <w:lang w:eastAsia="it-IT"/>
        </w:rPr>
        <w:t>(La relazione tecnica, redatta preferibilmente in lingua italiana oppure in lingua inglese, deve:</w:t>
      </w:r>
    </w:p>
    <w:p w14:paraId="5BBD5A9A" w14:textId="77777777" w:rsidR="00DB6C35" w:rsidRPr="00DB6C35" w:rsidRDefault="00DB6C35" w:rsidP="00DB6C35">
      <w:pPr>
        <w:numPr>
          <w:ilvl w:val="0"/>
          <w:numId w:val="2"/>
        </w:numPr>
        <w:spacing w:after="160" w:line="259" w:lineRule="auto"/>
        <w:contextualSpacing/>
        <w:jc w:val="both"/>
        <w:rPr>
          <w:rFonts w:ascii="Calibri" w:eastAsia="Calibri" w:hAnsi="Calibri" w:cs="Calibri"/>
          <w:i/>
          <w:sz w:val="22"/>
          <w:szCs w:val="22"/>
          <w:lang w:eastAsia="it-IT"/>
        </w:rPr>
      </w:pPr>
      <w:r w:rsidRPr="00DB6C35">
        <w:rPr>
          <w:rFonts w:ascii="Calibri" w:eastAsia="Calibri" w:hAnsi="Calibri" w:cs="Calibri"/>
          <w:i/>
          <w:sz w:val="22"/>
          <w:szCs w:val="22"/>
          <w:lang w:eastAsia="it-IT"/>
        </w:rPr>
        <w:t>essere chiara e sintetica, ma allo stesso tempo precisa ed esaustiva in grado di offrire un quadro complessivo e dettagliato della fornitura proposta;</w:t>
      </w:r>
    </w:p>
    <w:p w14:paraId="0A49BDC2" w14:textId="77777777" w:rsidR="00DB6C35" w:rsidRPr="00DB6C35" w:rsidRDefault="00DB6C35" w:rsidP="00DB6C35">
      <w:pPr>
        <w:numPr>
          <w:ilvl w:val="0"/>
          <w:numId w:val="2"/>
        </w:numPr>
        <w:spacing w:after="160" w:line="259" w:lineRule="auto"/>
        <w:contextualSpacing/>
        <w:jc w:val="both"/>
        <w:rPr>
          <w:rFonts w:ascii="Calibri" w:eastAsia="Calibri" w:hAnsi="Calibri" w:cs="Calibri"/>
          <w:i/>
          <w:sz w:val="22"/>
          <w:szCs w:val="22"/>
          <w:lang w:eastAsia="it-IT"/>
        </w:rPr>
      </w:pPr>
      <w:r w:rsidRPr="00DB6C35">
        <w:rPr>
          <w:rFonts w:ascii="Calibri" w:eastAsia="Calibri" w:hAnsi="Calibri" w:cs="Calibri"/>
          <w:i/>
          <w:sz w:val="22"/>
          <w:szCs w:val="22"/>
          <w:lang w:eastAsia="it-IT"/>
        </w:rPr>
        <w:t>illustrare le specifiche tecniche/funzionalità delle apparecchiature/dei sistemi/dei componenti offerti, includendone descrizione, modello e produttore;</w:t>
      </w:r>
    </w:p>
    <w:p w14:paraId="4A017FF6" w14:textId="77777777" w:rsidR="00DB6C35" w:rsidRPr="00DB6C35" w:rsidRDefault="00DB6C35" w:rsidP="00DB6C35">
      <w:pPr>
        <w:numPr>
          <w:ilvl w:val="0"/>
          <w:numId w:val="2"/>
        </w:numPr>
        <w:spacing w:after="160" w:line="259" w:lineRule="auto"/>
        <w:contextualSpacing/>
        <w:jc w:val="both"/>
        <w:rPr>
          <w:rFonts w:ascii="Calibri" w:eastAsia="Calibri" w:hAnsi="Calibri" w:cs="Calibri"/>
          <w:i/>
          <w:sz w:val="22"/>
          <w:szCs w:val="22"/>
          <w:lang w:eastAsia="it-IT"/>
        </w:rPr>
      </w:pPr>
      <w:r w:rsidRPr="00DB6C35">
        <w:rPr>
          <w:rFonts w:ascii="Calibri" w:eastAsia="Calibri" w:hAnsi="Calibri" w:cs="Calibri"/>
          <w:i/>
          <w:sz w:val="22"/>
          <w:szCs w:val="22"/>
          <w:lang w:eastAsia="it-IT"/>
        </w:rPr>
        <w:t xml:space="preserve">contenere una proposta tecnico-organizzativa che comprenda sia le informazioni che consentano la verifica della rispondenza dell’offerta ai requisiti minimi di cui al Capitolato tecnico sia i riferimenti ai criteri e sub-criteri di valutazione indicati nella tabella di cui alla Lettera d’invito/Disciplinare della procedura. A questo </w:t>
      </w:r>
      <w:r w:rsidRPr="00DB6C35">
        <w:rPr>
          <w:rFonts w:ascii="Calibri" w:eastAsia="Calibri" w:hAnsi="Calibri" w:cs="Calibri"/>
          <w:i/>
          <w:sz w:val="22"/>
          <w:szCs w:val="22"/>
          <w:lang w:eastAsia="it-IT"/>
        </w:rPr>
        <w:lastRenderedPageBreak/>
        <w:t>proposito la relazione tecnica deve essere preferibilmente articolata in paragrafi, ognuno dei quali dedicato ad uno dei criteri di valutazione. In relazione ad ogni criterio di valutazione, la relazione deve illustrare le soluzioni adottate, le descrizioni, eventuali illustrazioni ed ogni altro elemento utile che possa essere utilizzato per l’espressione di un giudizio compiuto da parte dei membri della Commissione ai fini dell’attribuzione del relativo punteggio.)</w:t>
      </w:r>
    </w:p>
    <w:p w14:paraId="3696DAF5" w14:textId="77777777" w:rsidR="00DB6C35" w:rsidRPr="00DB6C35" w:rsidRDefault="00DB6C35" w:rsidP="00DB6C35">
      <w:pPr>
        <w:rPr>
          <w:rFonts w:ascii="Calibri" w:eastAsia="Calibri" w:hAnsi="Calibri" w:cs="Calibri"/>
          <w:b/>
          <w:sz w:val="22"/>
          <w:szCs w:val="22"/>
          <w:lang w:eastAsia="it-IT"/>
        </w:rPr>
      </w:pPr>
    </w:p>
    <w:p w14:paraId="36AA2465" w14:textId="77777777" w:rsidR="00DB6C35" w:rsidRPr="00DB6C35" w:rsidRDefault="00DB6C35" w:rsidP="00DB6C35">
      <w:pPr>
        <w:jc w:val="both"/>
        <w:rPr>
          <w:rFonts w:ascii="Calibri" w:eastAsia="Calibri" w:hAnsi="Calibri" w:cs="Calibri"/>
          <w:b/>
          <w:sz w:val="22"/>
          <w:szCs w:val="22"/>
          <w:lang w:eastAsia="it-IT"/>
        </w:rPr>
      </w:pPr>
    </w:p>
    <w:p w14:paraId="48478123" w14:textId="77777777" w:rsidR="00DB6C35" w:rsidRPr="00DB6C35" w:rsidRDefault="00DB6C35" w:rsidP="00DB6C35">
      <w:pPr>
        <w:jc w:val="right"/>
        <w:rPr>
          <w:rFonts w:ascii="Calibri" w:eastAsia="Calibri" w:hAnsi="Calibri" w:cs="Calibri"/>
          <w:b/>
          <w:i/>
          <w:sz w:val="22"/>
          <w:szCs w:val="22"/>
          <w:u w:val="single"/>
          <w:lang w:eastAsia="it-IT"/>
        </w:rPr>
      </w:pPr>
      <w:r w:rsidRPr="00DB6C35">
        <w:rPr>
          <w:rFonts w:ascii="Calibri" w:eastAsia="Calibri" w:hAnsi="Calibri" w:cs="Calibri"/>
          <w:sz w:val="22"/>
          <w:szCs w:val="22"/>
          <w:lang w:eastAsia="it-IT"/>
        </w:rPr>
        <w:t>Firma digitale del legale rappresentante/procuratore</w:t>
      </w:r>
    </w:p>
    <w:p w14:paraId="70159CF2" w14:textId="2ED71344" w:rsidR="00100F97" w:rsidRPr="00DD467A" w:rsidRDefault="00100F97" w:rsidP="00100F97">
      <w:pPr>
        <w:contextualSpacing/>
        <w:jc w:val="both"/>
        <w:rPr>
          <w:rFonts w:ascii="Calibri" w:eastAsia="Times New Roman" w:hAnsi="Calibri" w:cs="Calibri"/>
          <w:sz w:val="22"/>
          <w:szCs w:val="22"/>
          <w:lang w:eastAsia="it-IT"/>
        </w:rPr>
      </w:pPr>
    </w:p>
    <w:sectPr w:rsidR="00100F97" w:rsidRPr="00DD467A" w:rsidSect="00375DB5">
      <w:headerReference w:type="default" r:id="rId7"/>
      <w:footerReference w:type="default" r:id="rId8"/>
      <w:pgSz w:w="11900" w:h="16840"/>
      <w:pgMar w:top="3403" w:right="701" w:bottom="3828" w:left="851" w:header="1678" w:footer="48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7D44E5" w14:textId="77777777" w:rsidR="00466BB3" w:rsidRDefault="00466BB3" w:rsidP="000151A3">
      <w:r>
        <w:separator/>
      </w:r>
    </w:p>
  </w:endnote>
  <w:endnote w:type="continuationSeparator" w:id="0">
    <w:p w14:paraId="0C5A2DFA" w14:textId="77777777" w:rsidR="00466BB3" w:rsidRDefault="00466BB3" w:rsidP="000151A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tillium">
    <w:altName w:val="Calibri"/>
    <w:panose1 w:val="00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8C32A" w14:textId="77EA191B" w:rsidR="00F06C63" w:rsidRPr="00375DB5" w:rsidRDefault="00222ED9" w:rsidP="00375DB5">
    <w:pPr>
      <w:pStyle w:val="Pidipagina"/>
      <w:jc w:val="both"/>
      <w:rPr>
        <w:rFonts w:ascii="Titillium" w:hAnsi="Titillium"/>
      </w:rPr>
    </w:pPr>
    <w:r w:rsidRPr="00375DB5">
      <w:rPr>
        <w:rFonts w:ascii="Titillium" w:hAnsi="Titillium"/>
        <w:noProof/>
      </w:rPr>
      <w:drawing>
        <wp:anchor distT="0" distB="0" distL="114300" distR="114300" simplePos="0" relativeHeight="251665408" behindDoc="0" locked="0" layoutInCell="1" allowOverlap="1" wp14:anchorId="6AD21C37" wp14:editId="7D8E15E5">
          <wp:simplePos x="0" y="0"/>
          <wp:positionH relativeFrom="margin">
            <wp:align>right</wp:align>
          </wp:positionH>
          <wp:positionV relativeFrom="paragraph">
            <wp:posOffset>-648970</wp:posOffset>
          </wp:positionV>
          <wp:extent cx="6755130" cy="799054"/>
          <wp:effectExtent l="0" t="0" r="7620" b="1270"/>
          <wp:wrapNone/>
          <wp:docPr id="758" name="Immagine 7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55130" cy="7990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9EB34CE" w14:textId="22FE73B0" w:rsidR="00FF54DA" w:rsidRPr="00375DB5" w:rsidRDefault="00E46A77" w:rsidP="00375DB5">
    <w:pPr>
      <w:pBdr>
        <w:top w:val="nil"/>
        <w:left w:val="nil"/>
        <w:bottom w:val="nil"/>
        <w:right w:val="nil"/>
        <w:between w:val="nil"/>
      </w:pBdr>
      <w:tabs>
        <w:tab w:val="left" w:pos="142"/>
      </w:tabs>
      <w:ind w:left="-284"/>
      <w:jc w:val="both"/>
      <w:rPr>
        <w:rFonts w:ascii="Titillium" w:hAnsi="Titillium"/>
        <w:color w:val="1F4E79" w:themeColor="accent5" w:themeShade="80"/>
        <w:sz w:val="20"/>
        <w:szCs w:val="20"/>
      </w:rPr>
    </w:pPr>
    <w:r w:rsidRPr="00375DB5">
      <w:rPr>
        <w:rFonts w:ascii="Titillium" w:hAnsi="Titillium"/>
        <w:color w:val="1F4E79" w:themeColor="accent5" w:themeShade="80"/>
        <w:sz w:val="20"/>
        <w:szCs w:val="20"/>
      </w:rPr>
      <w:t>Progetto IR0000023-</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SEELIFE</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Strengthening the </w:t>
    </w:r>
    <w:proofErr w:type="spellStart"/>
    <w:r w:rsidRPr="00375DB5">
      <w:rPr>
        <w:rFonts w:ascii="Titillium" w:hAnsi="Titillium"/>
        <w:color w:val="1F4E79" w:themeColor="accent5" w:themeShade="80"/>
        <w:sz w:val="20"/>
        <w:szCs w:val="20"/>
      </w:rPr>
      <w:t>Italian</w:t>
    </w:r>
    <w:proofErr w:type="spellEnd"/>
    <w:r w:rsidRPr="00375DB5">
      <w:rPr>
        <w:rFonts w:ascii="Titillium" w:hAnsi="Titillium"/>
        <w:color w:val="1F4E79" w:themeColor="accent5" w:themeShade="80"/>
        <w:sz w:val="20"/>
        <w:szCs w:val="20"/>
      </w:rPr>
      <w:t xml:space="preserve"> </w:t>
    </w:r>
    <w:proofErr w:type="spellStart"/>
    <w:r w:rsidRPr="00375DB5">
      <w:rPr>
        <w:rFonts w:ascii="Titillium" w:hAnsi="Titillium"/>
        <w:color w:val="1F4E79" w:themeColor="accent5" w:themeShade="80"/>
        <w:sz w:val="20"/>
        <w:szCs w:val="20"/>
      </w:rPr>
      <w:t>Infrastructure</w:t>
    </w:r>
    <w:proofErr w:type="spellEnd"/>
    <w:r w:rsidRPr="00375DB5">
      <w:rPr>
        <w:rFonts w:ascii="Titillium" w:hAnsi="Titillium"/>
        <w:color w:val="1F4E79" w:themeColor="accent5" w:themeShade="80"/>
        <w:sz w:val="20"/>
        <w:szCs w:val="20"/>
      </w:rPr>
      <w:t xml:space="preserve"> of Euro-Bioimaging</w:t>
    </w:r>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375DB5">
      <w:rPr>
        <w:rFonts w:ascii="Titillium" w:hAnsi="Titillium"/>
        <w:color w:val="1F4E79" w:themeColor="accent5" w:themeShade="80"/>
        <w:sz w:val="20"/>
        <w:szCs w:val="20"/>
      </w:rPr>
      <w:t>NextGenerationEU</w:t>
    </w:r>
    <w:proofErr w:type="spellEnd"/>
    <w:r w:rsidR="00222ED9" w:rsidRPr="00375DB5">
      <w:rPr>
        <w:rFonts w:ascii="Titillium" w:hAnsi="Titillium"/>
        <w:color w:val="1F4E79" w:themeColor="accent5" w:themeShade="80"/>
        <w:sz w:val="20"/>
        <w:szCs w:val="20"/>
      </w:rPr>
      <w:t>”,</w:t>
    </w:r>
    <w:r w:rsidRPr="00375DB5">
      <w:rPr>
        <w:rFonts w:ascii="Titillium" w:hAnsi="Titillium"/>
        <w:color w:val="1F4E79" w:themeColor="accent5" w:themeShade="80"/>
        <w:sz w:val="20"/>
        <w:szCs w:val="20"/>
      </w:rPr>
      <w:t xml:space="preserve"> </w:t>
    </w:r>
    <w:r w:rsidR="00222ED9" w:rsidRPr="00375DB5">
      <w:rPr>
        <w:rFonts w:ascii="Titillium" w:hAnsi="Titillium"/>
        <w:color w:val="1F4E79" w:themeColor="accent5" w:themeShade="80"/>
        <w:sz w:val="20"/>
        <w:szCs w:val="20"/>
      </w:rPr>
      <w:t>Area</w:t>
    </w:r>
    <w:r w:rsidRPr="00375DB5">
      <w:rPr>
        <w:rFonts w:ascii="Titillium" w:hAnsi="Titillium"/>
        <w:color w:val="1F4E79" w:themeColor="accent5" w:themeShade="80"/>
        <w:sz w:val="20"/>
        <w:szCs w:val="20"/>
      </w:rPr>
      <w:t xml:space="preserve"> ESFRI H&amp;F- CUP B53C22001810006- D.D. MUR di concessione Prot. n.101 del 16/06/2022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A7A36" w14:textId="77777777" w:rsidR="00466BB3" w:rsidRDefault="00466BB3" w:rsidP="000151A3">
      <w:bookmarkStart w:id="0" w:name="_Hlk121568823"/>
      <w:bookmarkEnd w:id="0"/>
      <w:r>
        <w:separator/>
      </w:r>
    </w:p>
  </w:footnote>
  <w:footnote w:type="continuationSeparator" w:id="0">
    <w:p w14:paraId="34C818F0" w14:textId="77777777" w:rsidR="00466BB3" w:rsidRDefault="00466BB3" w:rsidP="000151A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DC1B6A" w14:textId="74B9E214" w:rsidR="000151A3" w:rsidRDefault="00375DB5" w:rsidP="00375DB5">
    <w:pPr>
      <w:pStyle w:val="Intestazione"/>
      <w:tabs>
        <w:tab w:val="clear" w:pos="9638"/>
      </w:tabs>
      <w:ind w:right="-7"/>
    </w:pPr>
    <w:r>
      <w:rPr>
        <w:noProof/>
        <w:lang w:eastAsia="it-IT"/>
      </w:rPr>
      <w:drawing>
        <wp:anchor distT="0" distB="0" distL="114300" distR="114300" simplePos="0" relativeHeight="251661312" behindDoc="0" locked="0" layoutInCell="1" allowOverlap="1" wp14:anchorId="4E2CBAAA" wp14:editId="3B052D84">
          <wp:simplePos x="0" y="0"/>
          <wp:positionH relativeFrom="column">
            <wp:posOffset>3888778</wp:posOffset>
          </wp:positionH>
          <wp:positionV relativeFrom="paragraph">
            <wp:posOffset>-734705</wp:posOffset>
          </wp:positionV>
          <wp:extent cx="813435" cy="754380"/>
          <wp:effectExtent l="0" t="0" r="5715" b="7620"/>
          <wp:wrapNone/>
          <wp:docPr id="757" name="Immagin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SEE LIFE.jpg"/>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813435" cy="7543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0288" behindDoc="0" locked="0" layoutInCell="1" allowOverlap="1" wp14:anchorId="7AFE4B41" wp14:editId="286574C0">
          <wp:simplePos x="0" y="0"/>
          <wp:positionH relativeFrom="column">
            <wp:posOffset>5205501</wp:posOffset>
          </wp:positionH>
          <wp:positionV relativeFrom="paragraph">
            <wp:posOffset>-764853</wp:posOffset>
          </wp:positionV>
          <wp:extent cx="1173708" cy="827853"/>
          <wp:effectExtent l="0" t="0" r="7620" b="0"/>
          <wp:wrapNone/>
          <wp:docPr id="75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1173708" cy="82785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it-IT"/>
      </w:rPr>
      <w:drawing>
        <wp:anchor distT="0" distB="0" distL="114300" distR="114300" simplePos="0" relativeHeight="251662336" behindDoc="0" locked="0" layoutInCell="1" allowOverlap="1" wp14:anchorId="68ED3CA0" wp14:editId="2AB6DAD6">
          <wp:simplePos x="0" y="0"/>
          <wp:positionH relativeFrom="column">
            <wp:posOffset>1514750</wp:posOffset>
          </wp:positionH>
          <wp:positionV relativeFrom="paragraph">
            <wp:posOffset>-656590</wp:posOffset>
          </wp:positionV>
          <wp:extent cx="1924050" cy="494030"/>
          <wp:effectExtent l="0" t="0" r="0" b="1270"/>
          <wp:wrapNone/>
          <wp:docPr id="756" name="Immagin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Euro-Bioimaging-horizontal-CMYK-slogan.jpg"/>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924050" cy="49403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4384" behindDoc="0" locked="0" layoutInCell="1" allowOverlap="1" wp14:anchorId="070145FB" wp14:editId="6094FA5A">
          <wp:simplePos x="0" y="0"/>
          <wp:positionH relativeFrom="margin">
            <wp:posOffset>-70523</wp:posOffset>
          </wp:positionH>
          <wp:positionV relativeFrom="paragraph">
            <wp:posOffset>-948690</wp:posOffset>
          </wp:positionV>
          <wp:extent cx="1282065" cy="1256030"/>
          <wp:effectExtent l="0" t="0" r="0" b="1270"/>
          <wp:wrapNone/>
          <wp:docPr id="754" name="Immagine 754"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1282065" cy="1256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74B7D">
      <w:t xml:space="preserve">      </w:t>
    </w:r>
    <w:r w:rsidR="00167405" w:rsidRPr="00167405">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5F64E8D"/>
    <w:multiLevelType w:val="hybridMultilevel"/>
    <w:tmpl w:val="8D6287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54CD02E0"/>
    <w:multiLevelType w:val="hybridMultilevel"/>
    <w:tmpl w:val="E926FA4E"/>
    <w:lvl w:ilvl="0" w:tplc="DF3466B6">
      <w:numFmt w:val="bullet"/>
      <w:lvlText w:val="•"/>
      <w:lvlJc w:val="left"/>
      <w:pPr>
        <w:ind w:left="720" w:hanging="360"/>
      </w:pPr>
      <w:rPr>
        <w:rFonts w:ascii="Times New Roman" w:eastAsiaTheme="minorHAnsi"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598949926">
    <w:abstractNumId w:val="1"/>
  </w:num>
  <w:num w:numId="2" w16cid:durableId="117730858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1A3"/>
    <w:rsid w:val="000151A3"/>
    <w:rsid w:val="000526D2"/>
    <w:rsid w:val="00083366"/>
    <w:rsid w:val="000D5F3A"/>
    <w:rsid w:val="00100F97"/>
    <w:rsid w:val="00117A19"/>
    <w:rsid w:val="00167405"/>
    <w:rsid w:val="00167E3E"/>
    <w:rsid w:val="001A7AFA"/>
    <w:rsid w:val="001F2686"/>
    <w:rsid w:val="00222ED9"/>
    <w:rsid w:val="002319E3"/>
    <w:rsid w:val="00251AFF"/>
    <w:rsid w:val="002A63BF"/>
    <w:rsid w:val="002D1AFE"/>
    <w:rsid w:val="00375DB5"/>
    <w:rsid w:val="003B522E"/>
    <w:rsid w:val="003C7C16"/>
    <w:rsid w:val="003D3387"/>
    <w:rsid w:val="00466BB3"/>
    <w:rsid w:val="00470080"/>
    <w:rsid w:val="00476CD9"/>
    <w:rsid w:val="004853FE"/>
    <w:rsid w:val="004E16D1"/>
    <w:rsid w:val="005210E8"/>
    <w:rsid w:val="00541EDF"/>
    <w:rsid w:val="00572FB8"/>
    <w:rsid w:val="005F15FF"/>
    <w:rsid w:val="00674B7D"/>
    <w:rsid w:val="007858CB"/>
    <w:rsid w:val="007B02AE"/>
    <w:rsid w:val="00854F02"/>
    <w:rsid w:val="008B139D"/>
    <w:rsid w:val="008C61FC"/>
    <w:rsid w:val="00944E08"/>
    <w:rsid w:val="009A38C0"/>
    <w:rsid w:val="009B65FD"/>
    <w:rsid w:val="009D58F2"/>
    <w:rsid w:val="009F2615"/>
    <w:rsid w:val="00A63A0B"/>
    <w:rsid w:val="00AA1B90"/>
    <w:rsid w:val="00AC554D"/>
    <w:rsid w:val="00AE671C"/>
    <w:rsid w:val="00B524B9"/>
    <w:rsid w:val="00B740C6"/>
    <w:rsid w:val="00BA60F4"/>
    <w:rsid w:val="00C459D6"/>
    <w:rsid w:val="00C51D9C"/>
    <w:rsid w:val="00C60F4C"/>
    <w:rsid w:val="00CA4E0C"/>
    <w:rsid w:val="00CB5926"/>
    <w:rsid w:val="00CD6420"/>
    <w:rsid w:val="00D63A79"/>
    <w:rsid w:val="00D730BB"/>
    <w:rsid w:val="00DB6C35"/>
    <w:rsid w:val="00DD467A"/>
    <w:rsid w:val="00DE63ED"/>
    <w:rsid w:val="00E010F6"/>
    <w:rsid w:val="00E02691"/>
    <w:rsid w:val="00E16FAD"/>
    <w:rsid w:val="00E46A77"/>
    <w:rsid w:val="00E67580"/>
    <w:rsid w:val="00EA2930"/>
    <w:rsid w:val="00ED11B5"/>
    <w:rsid w:val="00ED1239"/>
    <w:rsid w:val="00F06C63"/>
    <w:rsid w:val="00F4226E"/>
    <w:rsid w:val="00F87F08"/>
    <w:rsid w:val="00F9356B"/>
    <w:rsid w:val="00FA325D"/>
    <w:rsid w:val="00FF54DA"/>
  </w:rsids>
  <m:mathPr>
    <m:mathFont m:val="Cambria Math"/>
    <m:brkBin m:val="before"/>
    <m:brkBinSub m:val="--"/>
    <m:smallFrac m:val="0"/>
    <m:dispDef/>
    <m:lMargin m:val="0"/>
    <m:rMargin m:val="0"/>
    <m:defJc m:val="centerGroup"/>
    <m:wrapIndent m:val="1440"/>
    <m:intLim m:val="subSup"/>
    <m:naryLim m:val="undOvr"/>
  </m:mathPr>
  <w:themeFontLang w:val="it-I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98D633D"/>
  <w15:docId w15:val="{715DD049-A2AD-C14E-AEF6-B1ED8B3C25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151A3"/>
    <w:pPr>
      <w:tabs>
        <w:tab w:val="center" w:pos="4819"/>
        <w:tab w:val="right" w:pos="9638"/>
      </w:tabs>
    </w:pPr>
  </w:style>
  <w:style w:type="character" w:customStyle="1" w:styleId="IntestazioneCarattere">
    <w:name w:val="Intestazione Carattere"/>
    <w:basedOn w:val="Carpredefinitoparagrafo"/>
    <w:link w:val="Intestazione"/>
    <w:uiPriority w:val="99"/>
    <w:rsid w:val="000151A3"/>
  </w:style>
  <w:style w:type="paragraph" w:styleId="Pidipagina">
    <w:name w:val="footer"/>
    <w:basedOn w:val="Normale"/>
    <w:link w:val="PidipaginaCarattere"/>
    <w:uiPriority w:val="99"/>
    <w:unhideWhenUsed/>
    <w:rsid w:val="000151A3"/>
    <w:pPr>
      <w:tabs>
        <w:tab w:val="center" w:pos="4819"/>
        <w:tab w:val="right" w:pos="9638"/>
      </w:tabs>
    </w:pPr>
  </w:style>
  <w:style w:type="character" w:customStyle="1" w:styleId="PidipaginaCarattere">
    <w:name w:val="Piè di pagina Carattere"/>
    <w:basedOn w:val="Carpredefinitoparagrafo"/>
    <w:link w:val="Pidipagina"/>
    <w:uiPriority w:val="99"/>
    <w:rsid w:val="000151A3"/>
  </w:style>
  <w:style w:type="paragraph" w:styleId="Paragrafoelenco">
    <w:name w:val="List Paragraph"/>
    <w:basedOn w:val="Normale"/>
    <w:uiPriority w:val="34"/>
    <w:qFormat/>
    <w:rsid w:val="000151A3"/>
    <w:pPr>
      <w:ind w:left="720"/>
      <w:contextualSpacing/>
    </w:pPr>
  </w:style>
  <w:style w:type="paragraph" w:customStyle="1" w:styleId="Default">
    <w:name w:val="Default"/>
    <w:rsid w:val="00854F02"/>
    <w:pPr>
      <w:autoSpaceDE w:val="0"/>
      <w:autoSpaceDN w:val="0"/>
      <w:adjustRightInd w:val="0"/>
    </w:pPr>
    <w:rPr>
      <w:rFonts w:ascii="Calibri" w:hAnsi="Calibri" w:cs="Calibri"/>
      <w:color w:val="000000"/>
    </w:rPr>
  </w:style>
  <w:style w:type="paragraph" w:styleId="Testofumetto">
    <w:name w:val="Balloon Text"/>
    <w:basedOn w:val="Normale"/>
    <w:link w:val="TestofumettoCarattere"/>
    <w:uiPriority w:val="99"/>
    <w:semiHidden/>
    <w:unhideWhenUsed/>
    <w:rsid w:val="007B02AE"/>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7B02AE"/>
    <w:rPr>
      <w:rFonts w:ascii="Tahoma" w:hAnsi="Tahoma" w:cs="Tahoma"/>
      <w:sz w:val="16"/>
      <w:szCs w:val="16"/>
    </w:rPr>
  </w:style>
  <w:style w:type="table" w:customStyle="1" w:styleId="Grigliatabella1">
    <w:name w:val="Griglia tabella1"/>
    <w:basedOn w:val="Tabellanormale"/>
    <w:next w:val="Grigliatabella"/>
    <w:uiPriority w:val="99"/>
    <w:rsid w:val="00100F97"/>
    <w:rPr>
      <w:rFonts w:ascii="Times New Roman" w:eastAsia="Times New Roman" w:hAnsi="Times New Roman" w:cs="Times New Roman"/>
      <w:sz w:val="20"/>
      <w:szCs w:val="16"/>
      <w:lang w:eastAsia="it-I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gliatabella">
    <w:name w:val="Table Grid"/>
    <w:basedOn w:val="Tabellanormale"/>
    <w:uiPriority w:val="39"/>
    <w:rsid w:val="00100F9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14953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TotalTime>
  <Pages>2</Pages>
  <Words>309</Words>
  <Characters>1766</Characters>
  <Application>Microsoft Office Word</Application>
  <DocSecurity>0</DocSecurity>
  <Lines>14</Lines>
  <Paragraphs>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Utente di Microsoft Office</dc:creator>
  <cp:lastModifiedBy>DAVIDE DI MARIA</cp:lastModifiedBy>
  <cp:revision>13</cp:revision>
  <dcterms:created xsi:type="dcterms:W3CDTF">2022-12-10T11:44:00Z</dcterms:created>
  <dcterms:modified xsi:type="dcterms:W3CDTF">2023-12-04T09:32:00Z</dcterms:modified>
</cp:coreProperties>
</file>